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95" w:rsidRDefault="00401095" w:rsidP="00401095">
      <w:pPr>
        <w:jc w:val="center"/>
        <w:rPr>
          <w:b/>
          <w:color w:val="002060"/>
          <w:sz w:val="28"/>
          <w:szCs w:val="26"/>
        </w:rPr>
      </w:pPr>
    </w:p>
    <w:p w:rsidR="00401095" w:rsidRPr="00323D05" w:rsidRDefault="00401095" w:rsidP="00401095">
      <w:pPr>
        <w:jc w:val="center"/>
        <w:rPr>
          <w:b/>
          <w:color w:val="002060"/>
          <w:sz w:val="28"/>
          <w:szCs w:val="26"/>
        </w:rPr>
      </w:pPr>
      <w:r w:rsidRPr="00323D05">
        <w:rPr>
          <w:b/>
          <w:color w:val="002060"/>
          <w:sz w:val="28"/>
          <w:szCs w:val="26"/>
        </w:rPr>
        <w:t xml:space="preserve">NOTICE FOR </w:t>
      </w:r>
      <w:r w:rsidR="003B3350">
        <w:rPr>
          <w:b/>
          <w:color w:val="002060"/>
          <w:sz w:val="28"/>
          <w:szCs w:val="26"/>
        </w:rPr>
        <w:t>EXTENSION</w:t>
      </w:r>
      <w:r>
        <w:rPr>
          <w:b/>
          <w:color w:val="002060"/>
          <w:sz w:val="28"/>
          <w:szCs w:val="26"/>
        </w:rPr>
        <w:t xml:space="preserve"> OF L</w:t>
      </w:r>
      <w:bookmarkStart w:id="0" w:name="_GoBack"/>
      <w:bookmarkEnd w:id="0"/>
      <w:r>
        <w:rPr>
          <w:b/>
          <w:color w:val="002060"/>
          <w:sz w:val="28"/>
          <w:szCs w:val="26"/>
        </w:rPr>
        <w:t>AST DATE FOR RECEIPT OF APPLICATION</w:t>
      </w:r>
      <w:r w:rsidR="003B3350">
        <w:rPr>
          <w:b/>
          <w:color w:val="002060"/>
          <w:sz w:val="28"/>
          <w:szCs w:val="26"/>
        </w:rPr>
        <w:t>S</w:t>
      </w:r>
      <w:r>
        <w:rPr>
          <w:b/>
          <w:color w:val="002060"/>
          <w:sz w:val="28"/>
          <w:szCs w:val="26"/>
        </w:rPr>
        <w:t xml:space="preserve"> FOR </w:t>
      </w:r>
      <w:r w:rsidRPr="00323D05">
        <w:rPr>
          <w:b/>
          <w:color w:val="002060"/>
          <w:sz w:val="28"/>
          <w:szCs w:val="26"/>
        </w:rPr>
        <w:t>APPOINTMENT OF NON-DOMESTIC LPG DISTRIBUTORSHIP</w:t>
      </w:r>
      <w:r w:rsidR="001E7B70">
        <w:rPr>
          <w:b/>
          <w:color w:val="002060"/>
          <w:sz w:val="28"/>
          <w:szCs w:val="26"/>
        </w:rPr>
        <w:t>S</w:t>
      </w:r>
    </w:p>
    <w:p w:rsidR="00401095" w:rsidRDefault="00401095" w:rsidP="00401095">
      <w:pPr>
        <w:jc w:val="both"/>
        <w:rPr>
          <w:color w:val="002060"/>
          <w:sz w:val="24"/>
          <w:szCs w:val="24"/>
        </w:rPr>
      </w:pPr>
      <w:r w:rsidRPr="00323D05">
        <w:rPr>
          <w:color w:val="002060"/>
          <w:sz w:val="24"/>
          <w:szCs w:val="24"/>
        </w:rPr>
        <w:t>Hindustan Petroleum Corporation Limited (HPCL) proposes to appoint Exclusive Non-Domestic LPG Distributor</w:t>
      </w:r>
      <w:r>
        <w:rPr>
          <w:color w:val="002060"/>
          <w:sz w:val="24"/>
          <w:szCs w:val="24"/>
        </w:rPr>
        <w:t xml:space="preserve">s at </w:t>
      </w:r>
      <w:r w:rsidRPr="00401095">
        <w:rPr>
          <w:b/>
          <w:bCs/>
          <w:color w:val="002060"/>
          <w:sz w:val="24"/>
          <w:szCs w:val="24"/>
        </w:rPr>
        <w:t>twelve</w:t>
      </w:r>
      <w:r>
        <w:rPr>
          <w:color w:val="002060"/>
          <w:sz w:val="24"/>
          <w:szCs w:val="24"/>
        </w:rPr>
        <w:t xml:space="preserve"> locations</w:t>
      </w:r>
      <w:r w:rsidRPr="00323D05">
        <w:rPr>
          <w:color w:val="002060"/>
          <w:sz w:val="24"/>
          <w:szCs w:val="24"/>
        </w:rPr>
        <w:t xml:space="preserve"> for marketing of Non Domestic Packed LPG in cylinders to Commercial and industrial customers</w:t>
      </w:r>
      <w:r>
        <w:rPr>
          <w:color w:val="002060"/>
          <w:sz w:val="24"/>
          <w:szCs w:val="24"/>
        </w:rPr>
        <w:t xml:space="preserve"> in and around these locations in the state of Telangana and invites application from</w:t>
      </w:r>
      <w:r w:rsidRPr="00323D05">
        <w:rPr>
          <w:color w:val="002060"/>
          <w:sz w:val="24"/>
          <w:szCs w:val="24"/>
        </w:rPr>
        <w:t xml:space="preserve"> interested applicants</w:t>
      </w:r>
      <w:r>
        <w:rPr>
          <w:color w:val="002060"/>
          <w:sz w:val="24"/>
          <w:szCs w:val="24"/>
        </w:rPr>
        <w:t xml:space="preserve">. </w:t>
      </w:r>
      <w:proofErr w:type="gramStart"/>
      <w:r>
        <w:rPr>
          <w:color w:val="002060"/>
          <w:sz w:val="24"/>
          <w:szCs w:val="24"/>
        </w:rPr>
        <w:t>Accordingly</w:t>
      </w:r>
      <w:proofErr w:type="gramEnd"/>
      <w:r>
        <w:rPr>
          <w:color w:val="002060"/>
          <w:sz w:val="24"/>
          <w:szCs w:val="24"/>
        </w:rPr>
        <w:t xml:space="preserve"> notification was released in newspapers on 18/10/2019 with due date as 18/11/2019.</w:t>
      </w:r>
    </w:p>
    <w:p w:rsidR="006D5A46" w:rsidRDefault="006D5A46" w:rsidP="006D5A46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All </w:t>
      </w:r>
      <w:r w:rsidR="000637AE">
        <w:rPr>
          <w:color w:val="002060"/>
          <w:sz w:val="24"/>
          <w:szCs w:val="24"/>
        </w:rPr>
        <w:t>are requested to</w:t>
      </w:r>
      <w:r>
        <w:rPr>
          <w:color w:val="002060"/>
          <w:sz w:val="24"/>
          <w:szCs w:val="24"/>
        </w:rPr>
        <w:t xml:space="preserve"> note that the </w:t>
      </w:r>
      <w:r w:rsidR="00401095">
        <w:rPr>
          <w:color w:val="002060"/>
          <w:sz w:val="24"/>
          <w:szCs w:val="24"/>
        </w:rPr>
        <w:t>last date</w:t>
      </w:r>
      <w:r>
        <w:rPr>
          <w:color w:val="002060"/>
          <w:sz w:val="24"/>
          <w:szCs w:val="24"/>
        </w:rPr>
        <w:t xml:space="preserve"> for </w:t>
      </w:r>
      <w:r w:rsidR="00401095">
        <w:rPr>
          <w:color w:val="002060"/>
          <w:sz w:val="24"/>
          <w:szCs w:val="24"/>
        </w:rPr>
        <w:t xml:space="preserve">receipt of application forms for </w:t>
      </w:r>
      <w:r>
        <w:rPr>
          <w:color w:val="002060"/>
          <w:sz w:val="24"/>
          <w:szCs w:val="24"/>
        </w:rPr>
        <w:t xml:space="preserve">ND distributorships </w:t>
      </w:r>
      <w:r w:rsidR="00401095">
        <w:rPr>
          <w:color w:val="002060"/>
          <w:sz w:val="24"/>
          <w:szCs w:val="24"/>
        </w:rPr>
        <w:t>published on 18/10/2019 i</w:t>
      </w:r>
      <w:r>
        <w:rPr>
          <w:color w:val="002060"/>
          <w:sz w:val="24"/>
          <w:szCs w:val="24"/>
        </w:rPr>
        <w:t xml:space="preserve">s </w:t>
      </w:r>
      <w:r w:rsidR="000637AE">
        <w:rPr>
          <w:b/>
          <w:bCs/>
          <w:color w:val="002060"/>
          <w:sz w:val="24"/>
          <w:szCs w:val="24"/>
          <w:u w:val="single"/>
        </w:rPr>
        <w:t>EXTENDED</w:t>
      </w:r>
      <w:r w:rsidR="00401095">
        <w:rPr>
          <w:color w:val="002060"/>
          <w:sz w:val="24"/>
          <w:szCs w:val="24"/>
        </w:rPr>
        <w:t xml:space="preserve"> to </w:t>
      </w:r>
      <w:r w:rsidR="00401095" w:rsidRPr="000637AE">
        <w:rPr>
          <w:b/>
          <w:bCs/>
          <w:color w:val="002060"/>
          <w:sz w:val="24"/>
          <w:szCs w:val="24"/>
          <w:u w:val="single"/>
        </w:rPr>
        <w:t>30/11/2019</w:t>
      </w:r>
      <w:r w:rsidR="00401095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</w:rPr>
        <w:t xml:space="preserve"> </w:t>
      </w:r>
      <w:r w:rsidR="00401095">
        <w:rPr>
          <w:color w:val="002060"/>
          <w:sz w:val="24"/>
          <w:szCs w:val="24"/>
        </w:rPr>
        <w:t>All other terms and conditions remain unchanged.</w:t>
      </w:r>
    </w:p>
    <w:p w:rsidR="00D81A87" w:rsidRDefault="00401095" w:rsidP="00D81A87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</w:t>
      </w:r>
      <w:r w:rsidRPr="00323D05">
        <w:rPr>
          <w:color w:val="002060"/>
          <w:sz w:val="24"/>
          <w:szCs w:val="24"/>
        </w:rPr>
        <w:t>uly filled in and signed</w:t>
      </w:r>
      <w:r w:rsidR="00690119">
        <w:rPr>
          <w:color w:val="002060"/>
          <w:sz w:val="24"/>
          <w:szCs w:val="24"/>
        </w:rPr>
        <w:t xml:space="preserve"> applications</w:t>
      </w:r>
      <w:r w:rsidRPr="00323D05">
        <w:rPr>
          <w:color w:val="002060"/>
          <w:sz w:val="24"/>
          <w:szCs w:val="24"/>
        </w:rPr>
        <w:t xml:space="preserve"> must be submitted either in person or by post</w:t>
      </w:r>
      <w:r>
        <w:rPr>
          <w:color w:val="002060"/>
          <w:sz w:val="24"/>
          <w:szCs w:val="24"/>
        </w:rPr>
        <w:t xml:space="preserve"> on or before 30.11.19 by 1600 </w:t>
      </w:r>
      <w:proofErr w:type="spellStart"/>
      <w:r>
        <w:rPr>
          <w:color w:val="002060"/>
          <w:sz w:val="24"/>
          <w:szCs w:val="24"/>
        </w:rPr>
        <w:t>hrs</w:t>
      </w:r>
      <w:proofErr w:type="spellEnd"/>
      <w:r w:rsidRPr="00323D05">
        <w:rPr>
          <w:color w:val="002060"/>
          <w:sz w:val="24"/>
          <w:szCs w:val="24"/>
        </w:rPr>
        <w:t xml:space="preserve"> at the contact address </w:t>
      </w:r>
      <w:r>
        <w:rPr>
          <w:color w:val="002060"/>
          <w:sz w:val="24"/>
          <w:szCs w:val="24"/>
        </w:rPr>
        <w:t xml:space="preserve">Deputy General Manager, HPCL, Hyderabad LPG Regional Office, IDA, Phase-III, </w:t>
      </w:r>
      <w:proofErr w:type="spellStart"/>
      <w:r>
        <w:rPr>
          <w:color w:val="002060"/>
          <w:sz w:val="24"/>
          <w:szCs w:val="24"/>
        </w:rPr>
        <w:t>Cherlapally</w:t>
      </w:r>
      <w:proofErr w:type="spellEnd"/>
      <w:r>
        <w:rPr>
          <w:color w:val="002060"/>
          <w:sz w:val="24"/>
          <w:szCs w:val="24"/>
        </w:rPr>
        <w:t>, Hyderabad – 500051</w:t>
      </w:r>
      <w:r w:rsidR="00D81A87">
        <w:rPr>
          <w:color w:val="002060"/>
          <w:sz w:val="24"/>
          <w:szCs w:val="24"/>
        </w:rPr>
        <w:t>.</w:t>
      </w:r>
    </w:p>
    <w:p w:rsidR="00401095" w:rsidRDefault="00401095" w:rsidP="00D81A87">
      <w:pPr>
        <w:jc w:val="both"/>
        <w:rPr>
          <w:color w:val="002060"/>
          <w:sz w:val="24"/>
          <w:szCs w:val="24"/>
        </w:rPr>
      </w:pPr>
      <w:r w:rsidRPr="00D25187">
        <w:rPr>
          <w:b/>
          <w:bCs/>
          <w:color w:val="002060"/>
          <w:sz w:val="24"/>
          <w:szCs w:val="24"/>
        </w:rPr>
        <w:t>All revisions, clarifications, Time extensions, corrigendum, addendum etc. if any will be hosted in the above website</w:t>
      </w:r>
      <w:r w:rsidRPr="00323D05">
        <w:rPr>
          <w:color w:val="002060"/>
          <w:sz w:val="24"/>
          <w:szCs w:val="24"/>
        </w:rPr>
        <w:t>. Applicants should regularly visit the website and keep themselves updated.</w:t>
      </w:r>
    </w:p>
    <w:p w:rsidR="00D95257" w:rsidRDefault="00D95257" w:rsidP="00D95257">
      <w:pPr>
        <w:jc w:val="both"/>
        <w:rPr>
          <w:color w:val="002060"/>
          <w:sz w:val="24"/>
          <w:szCs w:val="24"/>
        </w:rPr>
      </w:pPr>
    </w:p>
    <w:p w:rsidR="00D95257" w:rsidRPr="00D95257" w:rsidRDefault="00D95257" w:rsidP="00D95257">
      <w:pPr>
        <w:jc w:val="both"/>
        <w:rPr>
          <w:color w:val="002060"/>
          <w:sz w:val="24"/>
          <w:szCs w:val="24"/>
        </w:rPr>
      </w:pPr>
    </w:p>
    <w:p w:rsidR="000B3071" w:rsidRPr="00395716" w:rsidRDefault="000B3071" w:rsidP="000B3071">
      <w:pPr>
        <w:spacing w:after="0"/>
        <w:ind w:left="4320" w:firstLine="720"/>
        <w:jc w:val="right"/>
        <w:rPr>
          <w:b/>
          <w:bCs/>
          <w:color w:val="002060"/>
          <w:sz w:val="28"/>
          <w:szCs w:val="28"/>
        </w:rPr>
      </w:pPr>
      <w:r w:rsidRPr="00395716">
        <w:rPr>
          <w:b/>
          <w:bCs/>
          <w:color w:val="002060"/>
          <w:sz w:val="28"/>
          <w:szCs w:val="28"/>
        </w:rPr>
        <w:t xml:space="preserve">Deputy General Manager </w:t>
      </w:r>
    </w:p>
    <w:p w:rsidR="000B3071" w:rsidRPr="00395716" w:rsidRDefault="000B3071" w:rsidP="000B3071">
      <w:pPr>
        <w:spacing w:after="0"/>
        <w:ind w:left="4320"/>
        <w:jc w:val="right"/>
        <w:rPr>
          <w:color w:val="002060"/>
          <w:sz w:val="24"/>
          <w:szCs w:val="24"/>
        </w:rPr>
      </w:pPr>
      <w:r w:rsidRPr="00395716">
        <w:rPr>
          <w:color w:val="002060"/>
          <w:sz w:val="24"/>
          <w:szCs w:val="24"/>
        </w:rPr>
        <w:t xml:space="preserve">Hindustan Petroleum Corporation Limited </w:t>
      </w:r>
    </w:p>
    <w:p w:rsidR="000B3071" w:rsidRDefault="000B3071" w:rsidP="000B3071">
      <w:pPr>
        <w:spacing w:after="0"/>
        <w:ind w:left="4320" w:firstLine="720"/>
        <w:jc w:val="right"/>
        <w:rPr>
          <w:color w:val="002060"/>
          <w:sz w:val="24"/>
          <w:szCs w:val="24"/>
        </w:rPr>
      </w:pPr>
      <w:proofErr w:type="gramStart"/>
      <w:r w:rsidRPr="00395716">
        <w:rPr>
          <w:color w:val="002060"/>
          <w:sz w:val="24"/>
          <w:szCs w:val="24"/>
        </w:rPr>
        <w:t>Hyderabad  LPG</w:t>
      </w:r>
      <w:proofErr w:type="gramEnd"/>
      <w:r w:rsidRPr="00395716">
        <w:rPr>
          <w:color w:val="002060"/>
          <w:sz w:val="24"/>
          <w:szCs w:val="24"/>
        </w:rPr>
        <w:t xml:space="preserve"> Regional Office</w:t>
      </w:r>
    </w:p>
    <w:p w:rsidR="00952512" w:rsidRDefault="00952512" w:rsidP="000B3071">
      <w:pPr>
        <w:spacing w:after="0"/>
        <w:ind w:left="4320" w:firstLine="720"/>
        <w:jc w:val="right"/>
        <w:rPr>
          <w:color w:val="002060"/>
          <w:sz w:val="24"/>
          <w:szCs w:val="24"/>
        </w:rPr>
      </w:pPr>
    </w:p>
    <w:p w:rsidR="00620EC0" w:rsidRPr="00323D05" w:rsidRDefault="00620EC0" w:rsidP="00401095">
      <w:pPr>
        <w:rPr>
          <w:color w:val="002060"/>
          <w:sz w:val="24"/>
          <w:szCs w:val="24"/>
        </w:rPr>
      </w:pPr>
    </w:p>
    <w:sectPr w:rsidR="00620EC0" w:rsidRPr="00323D05" w:rsidSect="004B5C71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EE" w:rsidRDefault="00E152EE" w:rsidP="005F114E">
      <w:pPr>
        <w:spacing w:after="0" w:line="240" w:lineRule="auto"/>
      </w:pPr>
      <w:r>
        <w:separator/>
      </w:r>
    </w:p>
  </w:endnote>
  <w:endnote w:type="continuationSeparator" w:id="0">
    <w:p w:rsidR="00E152EE" w:rsidRDefault="00E152EE" w:rsidP="005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EE" w:rsidRDefault="00E152EE" w:rsidP="005F114E">
      <w:pPr>
        <w:spacing w:after="0" w:line="240" w:lineRule="auto"/>
      </w:pPr>
      <w:r>
        <w:separator/>
      </w:r>
    </w:p>
  </w:footnote>
  <w:footnote w:type="continuationSeparator" w:id="0">
    <w:p w:rsidR="00E152EE" w:rsidRDefault="00E152EE" w:rsidP="005F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4E" w:rsidRDefault="005F114E" w:rsidP="005F114E"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95547" wp14:editId="56295078">
              <wp:simplePos x="0" y="0"/>
              <wp:positionH relativeFrom="margin">
                <wp:posOffset>2085975</wp:posOffset>
              </wp:positionH>
              <wp:positionV relativeFrom="paragraph">
                <wp:posOffset>190500</wp:posOffset>
              </wp:positionV>
              <wp:extent cx="3965575" cy="914400"/>
              <wp:effectExtent l="0" t="0" r="15875" b="190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5575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 w:rsidRPr="0055671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Hindustan Petroleum Corporation Limited</w:t>
                          </w:r>
                        </w:p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Hyderabad LPG Regional Office</w:t>
                          </w:r>
                        </w:p>
                        <w:p w:rsidR="0041643F" w:rsidRPr="00556717" w:rsidRDefault="0041643F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 xml:space="preserve">IDA, Phase III,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cherlapally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, Hyderabad - 51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95547" id="Rectangle 54" o:spid="_x0000_s1026" style="position:absolute;margin-left:164.25pt;margin-top:15pt;width:31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" fillcolor="#5b9bd5 [3204]" strokecolor="#1f4d78 [1604]" strokeweight="1pt">
              <v:textbox>
                <w:txbxContent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 w:rsidRPr="00556717"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Hindustan Petroleum Corporation Limited</w:t>
                    </w:r>
                  </w:p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Hyderabad LPG Regional Office</w:t>
                    </w:r>
                  </w:p>
                  <w:p w:rsidR="0041643F" w:rsidRPr="00556717" w:rsidRDefault="0041643F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 xml:space="preserve">IDA, Phase III, </w:t>
                    </w:r>
                    <w:proofErr w:type="spellStart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cherlapally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, Hyderabad - 51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B3428">
      <w:rPr>
        <w:noProof/>
        <w:lang w:bidi="hi-IN"/>
      </w:rPr>
      <w:drawing>
        <wp:inline distT="0" distB="0" distL="0" distR="0" wp14:anchorId="0A00F6F8" wp14:editId="620F46BB">
          <wp:extent cx="1057275" cy="13239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F6"/>
    <w:multiLevelType w:val="hybridMultilevel"/>
    <w:tmpl w:val="F79EF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A58"/>
    <w:multiLevelType w:val="hybridMultilevel"/>
    <w:tmpl w:val="5D8C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D83"/>
    <w:multiLevelType w:val="hybridMultilevel"/>
    <w:tmpl w:val="661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7692"/>
    <w:multiLevelType w:val="hybridMultilevel"/>
    <w:tmpl w:val="FAC4C6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4"/>
    <w:rsid w:val="00010E5C"/>
    <w:rsid w:val="000637AE"/>
    <w:rsid w:val="000B3071"/>
    <w:rsid w:val="000B7BAA"/>
    <w:rsid w:val="000C2EAD"/>
    <w:rsid w:val="00125A21"/>
    <w:rsid w:val="00144A7D"/>
    <w:rsid w:val="00170352"/>
    <w:rsid w:val="0017402F"/>
    <w:rsid w:val="00190B1E"/>
    <w:rsid w:val="001B3EB1"/>
    <w:rsid w:val="001E7B70"/>
    <w:rsid w:val="00250D07"/>
    <w:rsid w:val="00263383"/>
    <w:rsid w:val="002B269B"/>
    <w:rsid w:val="002D3A58"/>
    <w:rsid w:val="00323D05"/>
    <w:rsid w:val="0035425A"/>
    <w:rsid w:val="00365739"/>
    <w:rsid w:val="00395716"/>
    <w:rsid w:val="003B3350"/>
    <w:rsid w:val="003B66AC"/>
    <w:rsid w:val="003B7029"/>
    <w:rsid w:val="00401095"/>
    <w:rsid w:val="00405CE6"/>
    <w:rsid w:val="00412398"/>
    <w:rsid w:val="0041643F"/>
    <w:rsid w:val="00422CA2"/>
    <w:rsid w:val="00440D91"/>
    <w:rsid w:val="004815E1"/>
    <w:rsid w:val="004A1EB6"/>
    <w:rsid w:val="004A316C"/>
    <w:rsid w:val="004B5C71"/>
    <w:rsid w:val="004C1302"/>
    <w:rsid w:val="004C74D7"/>
    <w:rsid w:val="0050705D"/>
    <w:rsid w:val="00512736"/>
    <w:rsid w:val="0051773A"/>
    <w:rsid w:val="00520423"/>
    <w:rsid w:val="00524DCC"/>
    <w:rsid w:val="00557FA1"/>
    <w:rsid w:val="00573A08"/>
    <w:rsid w:val="00587AE5"/>
    <w:rsid w:val="005A0D6D"/>
    <w:rsid w:val="005A3B81"/>
    <w:rsid w:val="005F114E"/>
    <w:rsid w:val="00606EEA"/>
    <w:rsid w:val="00612FF9"/>
    <w:rsid w:val="00613C77"/>
    <w:rsid w:val="00620EC0"/>
    <w:rsid w:val="00666D91"/>
    <w:rsid w:val="00690119"/>
    <w:rsid w:val="006A2F3C"/>
    <w:rsid w:val="006D5A46"/>
    <w:rsid w:val="006F3C56"/>
    <w:rsid w:val="0079752D"/>
    <w:rsid w:val="0082018B"/>
    <w:rsid w:val="008B423B"/>
    <w:rsid w:val="00904B28"/>
    <w:rsid w:val="00952512"/>
    <w:rsid w:val="00954630"/>
    <w:rsid w:val="00996D6F"/>
    <w:rsid w:val="009C6BFF"/>
    <w:rsid w:val="009E6EB2"/>
    <w:rsid w:val="00A544E7"/>
    <w:rsid w:val="00A61524"/>
    <w:rsid w:val="00A6464F"/>
    <w:rsid w:val="00A83925"/>
    <w:rsid w:val="00AA50C1"/>
    <w:rsid w:val="00AA53C6"/>
    <w:rsid w:val="00AB4476"/>
    <w:rsid w:val="00AD5873"/>
    <w:rsid w:val="00AE7361"/>
    <w:rsid w:val="00B022B0"/>
    <w:rsid w:val="00B23704"/>
    <w:rsid w:val="00B34A3A"/>
    <w:rsid w:val="00B55296"/>
    <w:rsid w:val="00B91C8A"/>
    <w:rsid w:val="00BA2E52"/>
    <w:rsid w:val="00BB395C"/>
    <w:rsid w:val="00BD48A3"/>
    <w:rsid w:val="00BE0F59"/>
    <w:rsid w:val="00BE6115"/>
    <w:rsid w:val="00C12EFE"/>
    <w:rsid w:val="00C4735C"/>
    <w:rsid w:val="00C73192"/>
    <w:rsid w:val="00C832F9"/>
    <w:rsid w:val="00C858FB"/>
    <w:rsid w:val="00CB56BE"/>
    <w:rsid w:val="00CD417D"/>
    <w:rsid w:val="00CE0AB1"/>
    <w:rsid w:val="00CE2A3B"/>
    <w:rsid w:val="00D136CA"/>
    <w:rsid w:val="00D60D40"/>
    <w:rsid w:val="00D75CBB"/>
    <w:rsid w:val="00D800F4"/>
    <w:rsid w:val="00D81A87"/>
    <w:rsid w:val="00D91719"/>
    <w:rsid w:val="00D95257"/>
    <w:rsid w:val="00DF2C84"/>
    <w:rsid w:val="00E152EE"/>
    <w:rsid w:val="00E43B4E"/>
    <w:rsid w:val="00E46F8D"/>
    <w:rsid w:val="00E5115F"/>
    <w:rsid w:val="00E96325"/>
    <w:rsid w:val="00EE5CB3"/>
    <w:rsid w:val="00F149F0"/>
    <w:rsid w:val="00F41E95"/>
    <w:rsid w:val="00F47BB2"/>
    <w:rsid w:val="00F61ED2"/>
    <w:rsid w:val="00F97F38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42D66"/>
  <w15:chartTrackingRefBased/>
  <w15:docId w15:val="{994EAAC3-B830-42D7-A45E-3B4F0F8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4E"/>
  </w:style>
  <w:style w:type="paragraph" w:styleId="Footer">
    <w:name w:val="footer"/>
    <w:basedOn w:val="Normal"/>
    <w:link w:val="Foot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4E"/>
  </w:style>
  <w:style w:type="paragraph" w:styleId="ListParagraph">
    <w:name w:val="List Paragraph"/>
    <w:basedOn w:val="Normal"/>
    <w:uiPriority w:val="34"/>
    <w:qFormat/>
    <w:rsid w:val="005F114E"/>
    <w:pPr>
      <w:ind w:left="720"/>
      <w:contextualSpacing/>
    </w:pPr>
  </w:style>
  <w:style w:type="table" w:styleId="TableGrid">
    <w:name w:val="Table Grid"/>
    <w:basedOn w:val="TableNormal"/>
    <w:uiPriority w:val="39"/>
    <w:rsid w:val="00E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Hindustan Petroleum Corporation Limited.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HPCL</dc:creator>
  <cp:keywords/>
  <dc:description/>
  <cp:lastModifiedBy>R S Srinivas ( आर एस श्रीनिवास )</cp:lastModifiedBy>
  <cp:revision>7</cp:revision>
  <cp:lastPrinted>2019-05-30T07:52:00Z</cp:lastPrinted>
  <dcterms:created xsi:type="dcterms:W3CDTF">2019-11-16T07:53:00Z</dcterms:created>
  <dcterms:modified xsi:type="dcterms:W3CDTF">2019-11-16T09:16:00Z</dcterms:modified>
</cp:coreProperties>
</file>